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4C" w:rsidRPr="0051393A" w:rsidRDefault="005F0C28" w:rsidP="00270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93A"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</w:t>
      </w:r>
      <w:r w:rsidR="003D7868" w:rsidRPr="0051393A">
        <w:rPr>
          <w:rFonts w:ascii="Times New Roman" w:hAnsi="Times New Roman" w:cs="Times New Roman"/>
          <w:sz w:val="28"/>
          <w:szCs w:val="28"/>
        </w:rPr>
        <w:t>,</w:t>
      </w:r>
      <w:r w:rsidRPr="00513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44C" w:rsidRPr="0051393A" w:rsidRDefault="0051393A" w:rsidP="00A83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93A">
        <w:rPr>
          <w:rFonts w:ascii="Times New Roman" w:hAnsi="Times New Roman" w:cs="Times New Roman"/>
          <w:sz w:val="28"/>
          <w:szCs w:val="28"/>
        </w:rPr>
        <w:t>Разновозрастная группа №2</w:t>
      </w:r>
    </w:p>
    <w:tbl>
      <w:tblPr>
        <w:tblStyle w:val="a3"/>
        <w:tblW w:w="10740" w:type="dxa"/>
        <w:tblLook w:val="04A0"/>
      </w:tblPr>
      <w:tblGrid>
        <w:gridCol w:w="3510"/>
        <w:gridCol w:w="1275"/>
        <w:gridCol w:w="5955"/>
      </w:tblGrid>
      <w:tr w:rsidR="005F0C28" w:rsidRPr="0051393A" w:rsidTr="004C00F5">
        <w:tc>
          <w:tcPr>
            <w:tcW w:w="4785" w:type="dxa"/>
            <w:gridSpan w:val="2"/>
          </w:tcPr>
          <w:p w:rsidR="005F0C28" w:rsidRPr="0051393A" w:rsidRDefault="005F0C28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Название центра</w:t>
            </w:r>
          </w:p>
        </w:tc>
        <w:tc>
          <w:tcPr>
            <w:tcW w:w="5955" w:type="dxa"/>
          </w:tcPr>
          <w:p w:rsidR="005F0C28" w:rsidRPr="0051393A" w:rsidRDefault="005F0C28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</w:tc>
      </w:tr>
      <w:tr w:rsidR="005F0C28" w:rsidRPr="0051393A" w:rsidTr="004C00F5">
        <w:tc>
          <w:tcPr>
            <w:tcW w:w="10740" w:type="dxa"/>
            <w:gridSpan w:val="3"/>
          </w:tcPr>
          <w:p w:rsidR="005F0C28" w:rsidRPr="0051393A" w:rsidRDefault="005F0C28" w:rsidP="005F0C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5F0C28" w:rsidRPr="0051393A" w:rsidTr="004C00F5">
        <w:tc>
          <w:tcPr>
            <w:tcW w:w="3510" w:type="dxa"/>
          </w:tcPr>
          <w:p w:rsidR="005F0C28" w:rsidRPr="0051393A" w:rsidRDefault="005F0C28" w:rsidP="005F0C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Центр безопасности</w:t>
            </w:r>
          </w:p>
        </w:tc>
        <w:tc>
          <w:tcPr>
            <w:tcW w:w="7230" w:type="dxa"/>
            <w:gridSpan w:val="2"/>
          </w:tcPr>
          <w:p w:rsidR="004B691F" w:rsidRPr="0051393A" w:rsidRDefault="005F0C28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дидактическое пособие «Малышам о пожарной безопасности»; Д/и «Правила пожарной безопасности»;</w:t>
            </w:r>
            <w:r w:rsidR="00C6240A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набор «Пожарный» в контейнере;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складное полотно с изображением дорог, пешеходных переходов, </w:t>
            </w:r>
            <w:r w:rsidR="0097380B" w:rsidRPr="0051393A">
              <w:rPr>
                <w:rFonts w:ascii="Times New Roman" w:hAnsi="Times New Roman" w:cs="Times New Roman"/>
                <w:sz w:val="24"/>
                <w:szCs w:val="24"/>
              </w:rPr>
              <w:t>(мелкий транспорт)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, макет светофора, машинки:</w:t>
            </w:r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«ДПС», «МЧС», «Скорая»; книга «Басенки – 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безопасенки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», книга «Светофор» С.Маршак; настольная игра «Мой город» (деревянные машинки и фигурки зданий); карточки по ПДД; дидактическое пособие «Дорожная азбука»; книга «Большие и маленькие машины» Г.Косова; книга «Машины»; раскраска «Веселый светофор»</w:t>
            </w:r>
            <w:r w:rsidR="004B691F" w:rsidRPr="0051393A">
              <w:rPr>
                <w:rFonts w:ascii="Times New Roman" w:hAnsi="Times New Roman" w:cs="Times New Roman"/>
                <w:sz w:val="24"/>
                <w:szCs w:val="24"/>
              </w:rPr>
              <w:t>; домино «Дорожные знаки»; набор «Дорожные знаки» в контейнере;</w:t>
            </w:r>
            <w:proofErr w:type="gramEnd"/>
          </w:p>
        </w:tc>
      </w:tr>
      <w:tr w:rsidR="005F0C28" w:rsidRPr="0051393A" w:rsidTr="004C00F5">
        <w:tc>
          <w:tcPr>
            <w:tcW w:w="3510" w:type="dxa"/>
          </w:tcPr>
          <w:p w:rsidR="005F0C28" w:rsidRPr="0051393A" w:rsidRDefault="005F0C28" w:rsidP="005F0C2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Центр «Мы дежурим»</w:t>
            </w:r>
          </w:p>
        </w:tc>
        <w:tc>
          <w:tcPr>
            <w:tcW w:w="7230" w:type="dxa"/>
            <w:gridSpan w:val="2"/>
          </w:tcPr>
          <w:p w:rsidR="005F0C28" w:rsidRPr="0051393A" w:rsidRDefault="005F0C28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Фартуки для дежурных; 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салфетницы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; контейнер с салфетками; стенд «Мы дежурные». </w:t>
            </w:r>
          </w:p>
        </w:tc>
      </w:tr>
      <w:tr w:rsidR="005F0C28" w:rsidRPr="0051393A" w:rsidTr="004C00F5">
        <w:tc>
          <w:tcPr>
            <w:tcW w:w="3510" w:type="dxa"/>
          </w:tcPr>
          <w:p w:rsidR="005F0C28" w:rsidRPr="0051393A" w:rsidRDefault="00DB1730" w:rsidP="00DB1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Центр уединения</w:t>
            </w:r>
          </w:p>
        </w:tc>
        <w:tc>
          <w:tcPr>
            <w:tcW w:w="7230" w:type="dxa"/>
            <w:gridSpan w:val="2"/>
          </w:tcPr>
          <w:p w:rsidR="005F0C28" w:rsidRPr="0051393A" w:rsidRDefault="00DB1730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Ширма; стульчик; стол; мягкие игрушки: </w:t>
            </w:r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«Веселый, Грустный»; кубик «Эмоции»; коробка «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Мирилка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»; Альбом «Семья»; стаканчик «Крик»; Д/и «Эмоции»; «Подбери эмоцию»</w:t>
            </w:r>
            <w:proofErr w:type="gramEnd"/>
          </w:p>
        </w:tc>
      </w:tr>
      <w:tr w:rsidR="005F0C28" w:rsidRPr="0051393A" w:rsidTr="004C00F5">
        <w:tc>
          <w:tcPr>
            <w:tcW w:w="3510" w:type="dxa"/>
          </w:tcPr>
          <w:p w:rsidR="005F0C28" w:rsidRPr="0051393A" w:rsidRDefault="00DB1730" w:rsidP="00DB17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Центр сюжетно – ролевых игр</w:t>
            </w:r>
          </w:p>
        </w:tc>
        <w:tc>
          <w:tcPr>
            <w:tcW w:w="7230" w:type="dxa"/>
            <w:gridSpan w:val="2"/>
          </w:tcPr>
          <w:p w:rsidR="00334B38" w:rsidRPr="0051393A" w:rsidRDefault="00E72660" w:rsidP="00A50C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«Больница»: </w:t>
            </w:r>
            <w:r w:rsidR="00334B38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халат; тканевая сумка доктора; набор «Медицинские принадлежности»; микстуры пластмассовые, лоток со шприцем; грелка; термометры; лоток с банками; предметы – заместители. </w:t>
            </w:r>
          </w:p>
          <w:p w:rsidR="00C76BA2" w:rsidRPr="0051393A" w:rsidRDefault="00C76BA2" w:rsidP="00A50C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игра «Медик» (в контейнере): микроскоп, медицинские инструменты, градусник, медицинский колпак, медицинская сумка.</w:t>
            </w:r>
          </w:p>
          <w:p w:rsidR="00334B38" w:rsidRPr="0051393A" w:rsidRDefault="00E72660" w:rsidP="00A50C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игра «Гараж»: м</w:t>
            </w:r>
            <w:r w:rsidR="00334B38" w:rsidRPr="0051393A">
              <w:rPr>
                <w:rFonts w:ascii="Times New Roman" w:hAnsi="Times New Roman" w:cs="Times New Roman"/>
                <w:sz w:val="24"/>
                <w:szCs w:val="24"/>
              </w:rPr>
              <w:t>ашины: тр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актор</w:t>
            </w:r>
            <w:r w:rsidR="00C76BA2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4B38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легковая</w:t>
            </w:r>
            <w:r w:rsidR="00C76BA2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  <w:r w:rsidR="00334B38" w:rsidRPr="0051393A">
              <w:rPr>
                <w:rFonts w:ascii="Times New Roman" w:hAnsi="Times New Roman" w:cs="Times New Roman"/>
                <w:sz w:val="24"/>
                <w:szCs w:val="24"/>
              </w:rPr>
              <w:t>, гру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зовик, </w:t>
            </w:r>
            <w:r w:rsidR="00334B38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ширма «Автомобиль».</w:t>
            </w:r>
          </w:p>
          <w:p w:rsidR="00C76BA2" w:rsidRPr="0051393A" w:rsidRDefault="00C76BA2" w:rsidP="00A50C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Контей</w:t>
            </w:r>
            <w:r w:rsidR="00E72660" w:rsidRPr="0051393A">
              <w:rPr>
                <w:rFonts w:ascii="Times New Roman" w:hAnsi="Times New Roman" w:cs="Times New Roman"/>
                <w:sz w:val="24"/>
                <w:szCs w:val="24"/>
              </w:rPr>
              <w:t>нер с машинами среднего размера, контейнер с машинами мелкого размера.</w:t>
            </w:r>
          </w:p>
          <w:p w:rsidR="00E72660" w:rsidRPr="0051393A" w:rsidRDefault="00E72660" w:rsidP="00A50C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игра «Мастерская</w:t>
            </w:r>
            <w:r w:rsidR="00F85A2E" w:rsidRPr="00513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: контейнер с инструментами, передвижной модуль.</w:t>
            </w:r>
          </w:p>
          <w:p w:rsidR="00F11589" w:rsidRPr="0051393A" w:rsidRDefault="00334B38" w:rsidP="00A50C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«Магазин»: П</w:t>
            </w:r>
            <w:r w:rsidR="006066D0" w:rsidRPr="0051393A">
              <w:rPr>
                <w:rFonts w:ascii="Times New Roman" w:hAnsi="Times New Roman" w:cs="Times New Roman"/>
                <w:sz w:val="24"/>
                <w:szCs w:val="24"/>
              </w:rPr>
              <w:t>ередвижной модуль: п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ластмассовая витрина с кассой и прилавками; фрукты; овощи; фартук для продавца; сумки, кошельки.</w:t>
            </w:r>
          </w:p>
          <w:p w:rsidR="00334B38" w:rsidRPr="0051393A" w:rsidRDefault="00F11589" w:rsidP="00A50C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игра «Магазин (в контейнере):</w:t>
            </w:r>
            <w:r w:rsidR="00E72660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фартук, колпак, сумки, муляж</w:t>
            </w:r>
            <w:r w:rsidR="008755D1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и продуктов, </w:t>
            </w:r>
            <w:r w:rsidR="00F64AC1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D1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муляжи </w:t>
            </w:r>
            <w:r w:rsidR="00F64AC1" w:rsidRPr="0051393A">
              <w:rPr>
                <w:rFonts w:ascii="Times New Roman" w:hAnsi="Times New Roman" w:cs="Times New Roman"/>
                <w:sz w:val="24"/>
                <w:szCs w:val="24"/>
              </w:rPr>
              <w:t>коробок с продуктами, весы.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4B38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BA2" w:rsidRPr="0051393A" w:rsidRDefault="00C76BA2" w:rsidP="00A50C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игра «Кафе»</w:t>
            </w:r>
            <w:r w:rsidR="00F11589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(в контейнере)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: посуда </w:t>
            </w:r>
            <w:r w:rsidR="00F11589" w:rsidRPr="0051393A">
              <w:rPr>
                <w:rFonts w:ascii="Times New Roman" w:hAnsi="Times New Roman" w:cs="Times New Roman"/>
                <w:sz w:val="24"/>
                <w:szCs w:val="24"/>
              </w:rPr>
              <w:t>столовая, ложки, вилки, чайник, кофейник, кастрюлька, сковорода, разносы, муляжи продуктов, соков, кетчуп, майонез, меню.</w:t>
            </w:r>
          </w:p>
          <w:p w:rsidR="00334B38" w:rsidRPr="0051393A" w:rsidRDefault="00334B38" w:rsidP="00A50C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игра «Парикмахерская»: </w:t>
            </w:r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Тумба с зеркалом; фартук; накидка; н</w:t>
            </w:r>
            <w:r w:rsidR="008755D1" w:rsidRPr="0051393A">
              <w:rPr>
                <w:rFonts w:ascii="Times New Roman" w:hAnsi="Times New Roman" w:cs="Times New Roman"/>
                <w:sz w:val="24"/>
                <w:szCs w:val="24"/>
              </w:rPr>
              <w:t>абор юного парикмахера;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журналы; расческа пластмассовая; массажная щетка; ножницы; фен; флакон «Шампунь»</w:t>
            </w:r>
            <w:r w:rsidR="006066D0" w:rsidRPr="005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5F0C28" w:rsidRPr="0051393A" w:rsidRDefault="00334B38" w:rsidP="00A50C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«Семья»: </w:t>
            </w:r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Куклы, одежда для кукол; коляска с куклой – «Малыш»; коляска с куклой; кроватка, постельное белье; колыбелька с пупсом; ванночка для стирки со стиральной доской; гладильная </w:t>
            </w:r>
            <w:r w:rsidR="00A50C84" w:rsidRPr="0051393A">
              <w:rPr>
                <w:rFonts w:ascii="Times New Roman" w:hAnsi="Times New Roman" w:cs="Times New Roman"/>
                <w:sz w:val="24"/>
                <w:szCs w:val="24"/>
              </w:rPr>
              <w:t>доска с утюгом; передвижной модуль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с принадлежностями для уборки: ведерко, совочки, щетки; тумба – мойка для посуды с краном и чашкой; ча</w:t>
            </w:r>
            <w:r w:rsidR="008755D1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сы; 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набор тарелок; кухо</w:t>
            </w:r>
            <w:r w:rsidR="006066D0" w:rsidRPr="0051393A">
              <w:rPr>
                <w:rFonts w:ascii="Times New Roman" w:hAnsi="Times New Roman" w:cs="Times New Roman"/>
                <w:sz w:val="24"/>
                <w:szCs w:val="24"/>
              </w:rPr>
              <w:t>нная плита средняя с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подвесными лопатками и половником;</w:t>
            </w:r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плита большая; кухонная посуда: сковородки, кастрюли; чайная посуда: чашки, молочник, сахарница; набор фруктов и </w:t>
            </w:r>
            <w:r w:rsidR="006066D0" w:rsidRPr="0051393A">
              <w:rPr>
                <w:rFonts w:ascii="Times New Roman" w:hAnsi="Times New Roman" w:cs="Times New Roman"/>
                <w:sz w:val="24"/>
                <w:szCs w:val="24"/>
              </w:rPr>
              <w:t>овощей;</w:t>
            </w:r>
            <w:r w:rsidR="00CF11FD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стол.</w:t>
            </w:r>
            <w:proofErr w:type="gramEnd"/>
          </w:p>
          <w:p w:rsidR="00F64AC1" w:rsidRPr="0051393A" w:rsidRDefault="00F64AC1" w:rsidP="00A50C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С/и </w:t>
            </w:r>
            <w:proofErr w:type="spellStart"/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игра «Семья» (в контейнере): кукольная мебель, плита, стол, стулья, кровать, посуда, куклы мальчик, девочка.</w:t>
            </w:r>
          </w:p>
          <w:p w:rsidR="006066D0" w:rsidRPr="0051393A" w:rsidRDefault="008755D1" w:rsidP="00A50C8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spellStart"/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игра «Строитель</w:t>
            </w:r>
            <w:r w:rsidR="006066D0" w:rsidRPr="00513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(в контейнере): н</w:t>
            </w:r>
            <w:r w:rsidR="006066D0" w:rsidRPr="0051393A">
              <w:rPr>
                <w:rFonts w:ascii="Times New Roman" w:hAnsi="Times New Roman" w:cs="Times New Roman"/>
                <w:sz w:val="24"/>
                <w:szCs w:val="24"/>
              </w:rPr>
              <w:t>абор инструментов, каски строительные, костюм строителя.</w:t>
            </w:r>
          </w:p>
          <w:p w:rsidR="006066D0" w:rsidRPr="0051393A" w:rsidRDefault="008755D1" w:rsidP="00334B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игра «Моряки» (в контейнере): </w:t>
            </w:r>
            <w:r w:rsidR="00A50C84" w:rsidRPr="0051393A">
              <w:rPr>
                <w:rFonts w:ascii="Times New Roman" w:hAnsi="Times New Roman" w:cs="Times New Roman"/>
                <w:sz w:val="24"/>
                <w:szCs w:val="24"/>
              </w:rPr>
              <w:t>штурвал, якорь, бинокль, наушники, карта, рация, фуражка капитана, воротники; макет – корабль.</w:t>
            </w:r>
          </w:p>
          <w:p w:rsidR="00F64AC1" w:rsidRPr="0051393A" w:rsidRDefault="00F64AC1" w:rsidP="00334B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игра «Почта» (в контейнере): головной убор почтальона, сумка почтальона, муляжи посылок, газеты</w:t>
            </w:r>
            <w:r w:rsidR="00CF11FD" w:rsidRPr="005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1FD" w:rsidRPr="0051393A" w:rsidRDefault="00CF11FD" w:rsidP="00334B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игра «Зоопарк» (в контейнере): набор  диких животных.</w:t>
            </w:r>
          </w:p>
          <w:p w:rsidR="008E3468" w:rsidRPr="0051393A" w:rsidRDefault="008E3468" w:rsidP="00334B3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8755D1" w:rsidRPr="0051393A">
              <w:rPr>
                <w:rFonts w:ascii="Times New Roman" w:hAnsi="Times New Roman" w:cs="Times New Roman"/>
                <w:sz w:val="24"/>
                <w:szCs w:val="24"/>
              </w:rPr>
              <w:t>а «Банк»: сейф, деньги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, клавиатура</w:t>
            </w:r>
            <w:r w:rsidR="00052E94" w:rsidRPr="0051393A">
              <w:rPr>
                <w:rFonts w:ascii="Times New Roman" w:hAnsi="Times New Roman" w:cs="Times New Roman"/>
                <w:sz w:val="24"/>
                <w:szCs w:val="24"/>
              </w:rPr>
              <w:t>, банковские карты, бланки.</w:t>
            </w:r>
          </w:p>
        </w:tc>
      </w:tr>
      <w:tr w:rsidR="00A50C84" w:rsidRPr="0051393A" w:rsidTr="004C00F5">
        <w:tc>
          <w:tcPr>
            <w:tcW w:w="10740" w:type="dxa"/>
            <w:gridSpan w:val="3"/>
          </w:tcPr>
          <w:p w:rsidR="00A50C84" w:rsidRPr="0051393A" w:rsidRDefault="00A50C84" w:rsidP="00A50C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5F0C28" w:rsidRPr="0051393A" w:rsidTr="004C00F5">
        <w:tc>
          <w:tcPr>
            <w:tcW w:w="3510" w:type="dxa"/>
          </w:tcPr>
          <w:p w:rsidR="005F0C28" w:rsidRPr="0051393A" w:rsidRDefault="00D94D3C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Центр природы</w:t>
            </w:r>
          </w:p>
        </w:tc>
        <w:tc>
          <w:tcPr>
            <w:tcW w:w="7230" w:type="dxa"/>
            <w:gridSpan w:val="2"/>
          </w:tcPr>
          <w:p w:rsidR="005F0C28" w:rsidRPr="0051393A" w:rsidRDefault="00D94D3C" w:rsidP="00F503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растения: </w:t>
            </w:r>
            <w:proofErr w:type="spellStart"/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Рео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, Драцена</w:t>
            </w:r>
            <w:r w:rsidR="00F85A2E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Хлорофитум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Зиг</w:t>
            </w:r>
            <w:r w:rsidR="00052E94" w:rsidRPr="0051393A">
              <w:rPr>
                <w:rFonts w:ascii="Times New Roman" w:hAnsi="Times New Roman" w:cs="Times New Roman"/>
                <w:sz w:val="24"/>
                <w:szCs w:val="24"/>
              </w:rPr>
              <w:t>окактус</w:t>
            </w:r>
            <w:proofErr w:type="spellEnd"/>
            <w:r w:rsidR="00052E94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2E94" w:rsidRPr="0051393A">
              <w:rPr>
                <w:rFonts w:ascii="Times New Roman" w:hAnsi="Times New Roman" w:cs="Times New Roman"/>
                <w:sz w:val="24"/>
                <w:szCs w:val="24"/>
              </w:rPr>
              <w:t>Сансевьерия</w:t>
            </w:r>
            <w:proofErr w:type="spellEnd"/>
            <w:r w:rsidR="00052E94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150A" w:rsidRPr="0051393A">
              <w:rPr>
                <w:rFonts w:ascii="Times New Roman" w:hAnsi="Times New Roman" w:cs="Times New Roman"/>
                <w:sz w:val="24"/>
                <w:szCs w:val="24"/>
              </w:rPr>
              <w:t>Бальзамин</w:t>
            </w:r>
            <w:r w:rsidR="00052E94" w:rsidRPr="005139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0D73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Традесканция, Колеус; 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3DD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паспорт комнатных растений; 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кукла в одежде по сезону; Д/и «Времена года»; </w:t>
            </w:r>
            <w:r w:rsidR="00132855" w:rsidRPr="0051393A">
              <w:rPr>
                <w:rFonts w:ascii="Times New Roman" w:hAnsi="Times New Roman" w:cs="Times New Roman"/>
                <w:sz w:val="24"/>
                <w:szCs w:val="24"/>
              </w:rPr>
              <w:t>Д/и «Овощное лото»;</w:t>
            </w:r>
            <w:r w:rsidR="00943359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игра «Мир растений»;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природы; набор животных; полочка с леечками, опрыскиватель для растений, ведерко, инструменты для ухода за растениями: лопатки, грабельки; нарукавники, фартуки, таз. </w:t>
            </w:r>
            <w:proofErr w:type="gramEnd"/>
          </w:p>
        </w:tc>
      </w:tr>
      <w:tr w:rsidR="00A50C84" w:rsidRPr="0051393A" w:rsidTr="004C00F5">
        <w:tc>
          <w:tcPr>
            <w:tcW w:w="3510" w:type="dxa"/>
          </w:tcPr>
          <w:p w:rsidR="00A50C84" w:rsidRPr="0051393A" w:rsidRDefault="00351823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Центр ознакомления с окружающим</w:t>
            </w:r>
          </w:p>
        </w:tc>
        <w:tc>
          <w:tcPr>
            <w:tcW w:w="7230" w:type="dxa"/>
            <w:gridSpan w:val="2"/>
          </w:tcPr>
          <w:p w:rsidR="00A50C84" w:rsidRPr="0051393A" w:rsidRDefault="00351823" w:rsidP="009433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Развивающее ло</w:t>
            </w:r>
            <w:r w:rsidR="00F503D9" w:rsidRPr="0051393A">
              <w:rPr>
                <w:rFonts w:ascii="Times New Roman" w:hAnsi="Times New Roman" w:cs="Times New Roman"/>
                <w:sz w:val="24"/>
                <w:szCs w:val="24"/>
              </w:rPr>
              <w:t>то «Животные».</w:t>
            </w:r>
            <w:r w:rsidR="0018796C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Пластмассовые </w:t>
            </w:r>
            <w:proofErr w:type="spellStart"/>
            <w:r w:rsidR="0018796C" w:rsidRPr="0051393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18796C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«Животные» (в контейнере).</w:t>
            </w:r>
            <w:r w:rsidR="00943359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Д/и «Все профессии важны».</w:t>
            </w:r>
            <w:r w:rsidR="001B7E88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B7E88" w:rsidRPr="0051393A">
              <w:rPr>
                <w:rFonts w:ascii="Times New Roman" w:hAnsi="Times New Roman" w:cs="Times New Roman"/>
                <w:sz w:val="24"/>
                <w:szCs w:val="24"/>
              </w:rPr>
              <w:t>Доминошки</w:t>
            </w:r>
            <w:proofErr w:type="spellEnd"/>
            <w:r w:rsidR="001B7E88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для крошки» (летим, плывем, едем)</w:t>
            </w:r>
            <w:r w:rsidR="00943359" w:rsidRPr="0051393A">
              <w:rPr>
                <w:rFonts w:ascii="Times New Roman" w:hAnsi="Times New Roman" w:cs="Times New Roman"/>
                <w:sz w:val="24"/>
                <w:szCs w:val="24"/>
              </w:rPr>
              <w:t>.  Д/и «Профессии». Д/и «Логический поезд». Лото «Птицы».</w:t>
            </w:r>
            <w:r w:rsidR="002E5805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359" w:rsidRPr="0051393A">
              <w:rPr>
                <w:rFonts w:ascii="Times New Roman" w:hAnsi="Times New Roman" w:cs="Times New Roman"/>
                <w:sz w:val="24"/>
                <w:szCs w:val="24"/>
              </w:rPr>
              <w:t>Лото «Самолеты, мотоциклы».</w:t>
            </w:r>
            <w:r w:rsidR="002E5805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Домино «Транспорт».</w:t>
            </w:r>
            <w:r w:rsidR="00943359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805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Домино «Животные, птицы». Д/и «Кукла Марина». Лото «Наряды, аксессуары» </w:t>
            </w:r>
            <w:r w:rsidR="00052E94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(для девочек). </w:t>
            </w:r>
          </w:p>
        </w:tc>
      </w:tr>
      <w:tr w:rsidR="00A50C84" w:rsidRPr="0051393A" w:rsidTr="004C00F5">
        <w:tc>
          <w:tcPr>
            <w:tcW w:w="3510" w:type="dxa"/>
          </w:tcPr>
          <w:p w:rsidR="00A50C84" w:rsidRPr="0051393A" w:rsidRDefault="0018796C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Центр математ</w:t>
            </w:r>
            <w:r w:rsidR="008831A1" w:rsidRPr="0051393A">
              <w:rPr>
                <w:rFonts w:ascii="Times New Roman" w:hAnsi="Times New Roman" w:cs="Times New Roman"/>
                <w:sz w:val="24"/>
                <w:szCs w:val="24"/>
              </w:rPr>
              <w:t>ического и сенсорного развития</w:t>
            </w:r>
          </w:p>
        </w:tc>
        <w:tc>
          <w:tcPr>
            <w:tcW w:w="7230" w:type="dxa"/>
            <w:gridSpan w:val="2"/>
          </w:tcPr>
          <w:p w:rsidR="00A50C84" w:rsidRPr="0051393A" w:rsidRDefault="0018796C" w:rsidP="00F85A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Настол</w:t>
            </w:r>
            <w:r w:rsidR="008831A1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ьные и </w:t>
            </w:r>
            <w:proofErr w:type="spellStart"/>
            <w:r w:rsidR="008831A1" w:rsidRPr="005139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8831A1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/и: </w:t>
            </w:r>
            <w:proofErr w:type="spellStart"/>
            <w:r w:rsidR="008831A1" w:rsidRPr="005139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8831A1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«Сочетание цветов»; </w:t>
            </w:r>
            <w:proofErr w:type="spellStart"/>
            <w:r w:rsidR="00132855" w:rsidRPr="005139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32855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/и «Формы»; </w:t>
            </w:r>
            <w:proofErr w:type="spellStart"/>
            <w:r w:rsidR="00132855" w:rsidRPr="005139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32855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/и «Ассоциации»; кубик – вкладыши формы и цвета; </w:t>
            </w:r>
            <w:r w:rsidR="001B7E88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стержни для нанизывания «Формы и цвета»; 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лото «Домашние животные»; шнуровки; кубики деревянные</w:t>
            </w:r>
            <w:r w:rsidR="00982823" w:rsidRPr="0051393A">
              <w:rPr>
                <w:rFonts w:ascii="Times New Roman" w:hAnsi="Times New Roman" w:cs="Times New Roman"/>
                <w:sz w:val="24"/>
                <w:szCs w:val="24"/>
              </w:rPr>
              <w:t>; мозаики; числовой ряд; картинки частей суток.</w:t>
            </w:r>
            <w:proofErr w:type="gramEnd"/>
          </w:p>
        </w:tc>
      </w:tr>
      <w:tr w:rsidR="00A50C84" w:rsidRPr="0051393A" w:rsidTr="004C00F5">
        <w:tc>
          <w:tcPr>
            <w:tcW w:w="3510" w:type="dxa"/>
          </w:tcPr>
          <w:p w:rsidR="00A50C84" w:rsidRPr="0051393A" w:rsidRDefault="00982823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Центр экспериментирования</w:t>
            </w:r>
          </w:p>
        </w:tc>
        <w:tc>
          <w:tcPr>
            <w:tcW w:w="7230" w:type="dxa"/>
            <w:gridSpan w:val="2"/>
          </w:tcPr>
          <w:p w:rsidR="00A50C84" w:rsidRPr="0051393A" w:rsidRDefault="00982823" w:rsidP="00EB1D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Поддон с углублениями для воды и песка: лопатки, грабельки, леечки, формочки, воронки, игрушки пластмассовые для игр с водой; контейнеры с песком; ведерко с лопатками, грабельками; игра «Рыбалка»: удочка, рыбки; емкости разной вместимости с игрушками пластмассовыми и резиновыми; фартуки; папка:</w:t>
            </w:r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«Материал для ознакомления с бумагой»; картотека опытов и экспериментов; коробки с крупами: рис, гречка, пшеница; емкости разной вместимости, ложки пластмассовые, трубочки; конте</w:t>
            </w:r>
            <w:r w:rsidR="007B44E5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йнер с природными материалами; 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контейнеры от «Киндер-сюр</w:t>
            </w:r>
            <w:r w:rsidR="00947292" w:rsidRPr="0051393A">
              <w:rPr>
                <w:rFonts w:ascii="Times New Roman" w:hAnsi="Times New Roman" w:cs="Times New Roman"/>
                <w:sz w:val="24"/>
                <w:szCs w:val="24"/>
              </w:rPr>
              <w:t>призов» большие и малые; магниты; зеркала; увеличительное стекло; поролоновые губки.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A50C84" w:rsidRPr="0051393A" w:rsidTr="004C00F5">
        <w:tc>
          <w:tcPr>
            <w:tcW w:w="3510" w:type="dxa"/>
          </w:tcPr>
          <w:p w:rsidR="00A50C84" w:rsidRPr="0051393A" w:rsidRDefault="008E3468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Центр патриотического воспитания, часть формируемая участниками образовательных отношений «Родной свой край – люби и знай»</w:t>
            </w:r>
          </w:p>
        </w:tc>
        <w:tc>
          <w:tcPr>
            <w:tcW w:w="7230" w:type="dxa"/>
            <w:gridSpan w:val="2"/>
          </w:tcPr>
          <w:p w:rsidR="00A50C84" w:rsidRPr="0051393A" w:rsidRDefault="00947292" w:rsidP="00C84D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Папка с картинками «Моя семь</w:t>
            </w:r>
            <w:r w:rsidR="00052E94" w:rsidRPr="0051393A">
              <w:rPr>
                <w:rFonts w:ascii="Times New Roman" w:hAnsi="Times New Roman" w:cs="Times New Roman"/>
                <w:sz w:val="24"/>
                <w:szCs w:val="24"/>
              </w:rPr>
              <w:t>я»; флаг РФ; глобус;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кукла в </w:t>
            </w:r>
            <w:r w:rsidR="001B7E88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русском 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национальном костюме; открытки «Новотроицк»; книги: «Наши любимые праздники», «Животные России», «Моя родина Россия», стихи «Родина». </w:t>
            </w:r>
            <w:r w:rsidR="00C84DAF" w:rsidRPr="005139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1D9A" w:rsidRPr="0051393A">
              <w:rPr>
                <w:rFonts w:ascii="Times New Roman" w:hAnsi="Times New Roman" w:cs="Times New Roman"/>
                <w:sz w:val="24"/>
                <w:szCs w:val="24"/>
              </w:rPr>
              <w:t>идактический кубик «Новотроицк»</w:t>
            </w:r>
            <w:r w:rsidR="007B44E5" w:rsidRPr="0051393A">
              <w:rPr>
                <w:rFonts w:ascii="Times New Roman" w:hAnsi="Times New Roman" w:cs="Times New Roman"/>
                <w:sz w:val="24"/>
                <w:szCs w:val="24"/>
              </w:rPr>
              <w:t>. Д/и «добрые дела». Д/и «Как я дома помогаю».</w:t>
            </w:r>
            <w:r w:rsidR="00052E94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Д/и «Костюмы народов России».</w:t>
            </w:r>
          </w:p>
        </w:tc>
      </w:tr>
      <w:tr w:rsidR="00EB1D9A" w:rsidRPr="0051393A" w:rsidTr="004C00F5">
        <w:tc>
          <w:tcPr>
            <w:tcW w:w="10740" w:type="dxa"/>
            <w:gridSpan w:val="3"/>
          </w:tcPr>
          <w:p w:rsidR="00EB1D9A" w:rsidRPr="0051393A" w:rsidRDefault="00EB1D9A" w:rsidP="00EB1D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A50C84" w:rsidRPr="0051393A" w:rsidTr="004C00F5">
        <w:tc>
          <w:tcPr>
            <w:tcW w:w="3510" w:type="dxa"/>
          </w:tcPr>
          <w:p w:rsidR="00A50C84" w:rsidRPr="0051393A" w:rsidRDefault="00EB1D9A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Центр речевого развития</w:t>
            </w:r>
          </w:p>
        </w:tc>
        <w:tc>
          <w:tcPr>
            <w:tcW w:w="7230" w:type="dxa"/>
            <w:gridSpan w:val="2"/>
          </w:tcPr>
          <w:p w:rsidR="00A50C84" w:rsidRPr="0051393A" w:rsidRDefault="00F10D73" w:rsidP="008117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Д/и «В гостях у сказки»; Д/и </w:t>
            </w:r>
            <w:r w:rsidR="00B66272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«Герои русских сказок»; детское лото «Мамины помощники»; Д/и «И </w:t>
            </w:r>
            <w:proofErr w:type="gramStart"/>
            <w:r w:rsidR="00B66272" w:rsidRPr="0051393A">
              <w:rPr>
                <w:rFonts w:ascii="Times New Roman" w:hAnsi="Times New Roman" w:cs="Times New Roman"/>
                <w:sz w:val="24"/>
                <w:szCs w:val="24"/>
              </w:rPr>
              <w:t>утенок</w:t>
            </w:r>
            <w:proofErr w:type="gramEnd"/>
            <w:r w:rsidR="00B66272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 ягненок»; </w:t>
            </w:r>
            <w:r w:rsidR="001B7E88" w:rsidRPr="0051393A">
              <w:rPr>
                <w:rFonts w:ascii="Times New Roman" w:hAnsi="Times New Roman" w:cs="Times New Roman"/>
                <w:sz w:val="24"/>
                <w:szCs w:val="24"/>
              </w:rPr>
              <w:t>кубики с картинками героев сказок из 9 частей</w:t>
            </w:r>
            <w:r w:rsidR="0081177C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; Д/и «Что сначала, что потом»; Д/и «Рассказы о животных»; Д/и «Четвертый лишний»; Д/и «Аналогии»; Набор карточек «Знакомимся со звуками»; </w:t>
            </w:r>
            <w:proofErr w:type="gramStart"/>
            <w:r w:rsidR="0081177C" w:rsidRPr="0051393A">
              <w:rPr>
                <w:rFonts w:ascii="Times New Roman" w:hAnsi="Times New Roman" w:cs="Times New Roman"/>
                <w:sz w:val="24"/>
                <w:szCs w:val="24"/>
              </w:rPr>
              <w:t>Д/и «Противоположности»; «Деревенский дворик»</w:t>
            </w:r>
            <w:r w:rsidR="00BE4DCE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; Набор картинок </w:t>
            </w:r>
            <w:r w:rsidR="00BE4DCE" w:rsidRPr="00513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«Профессии»; Альбом «Профессии»; </w:t>
            </w:r>
            <w:proofErr w:type="spellStart"/>
            <w:r w:rsidR="00BE4DCE" w:rsidRPr="0051393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BE4DCE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«Профессии»; Обучающие </w:t>
            </w:r>
            <w:proofErr w:type="spellStart"/>
            <w:r w:rsidR="00BE4DCE" w:rsidRPr="0051393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BE4DCE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«Все профессии важны»; Д/и «Угадай профессию»; Игра с прищепками «</w:t>
            </w:r>
            <w:proofErr w:type="spellStart"/>
            <w:r w:rsidR="00BE4DCE" w:rsidRPr="0051393A">
              <w:rPr>
                <w:rFonts w:ascii="Times New Roman" w:hAnsi="Times New Roman" w:cs="Times New Roman"/>
                <w:sz w:val="24"/>
                <w:szCs w:val="24"/>
              </w:rPr>
              <w:t>Професии</w:t>
            </w:r>
            <w:proofErr w:type="spellEnd"/>
            <w:r w:rsidR="00BE4DCE" w:rsidRPr="0051393A">
              <w:rPr>
                <w:rFonts w:ascii="Times New Roman" w:hAnsi="Times New Roman" w:cs="Times New Roman"/>
                <w:sz w:val="24"/>
                <w:szCs w:val="24"/>
              </w:rPr>
              <w:t>»; Альбом «Стихи о профессиях»; Речевая игра «Рассели по домикам»</w:t>
            </w:r>
            <w:proofErr w:type="gramEnd"/>
          </w:p>
        </w:tc>
      </w:tr>
      <w:tr w:rsidR="00A50C84" w:rsidRPr="0051393A" w:rsidTr="004C00F5">
        <w:tc>
          <w:tcPr>
            <w:tcW w:w="3510" w:type="dxa"/>
          </w:tcPr>
          <w:p w:rsidR="00A50C84" w:rsidRPr="0051393A" w:rsidRDefault="00B66272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детской книги</w:t>
            </w:r>
          </w:p>
        </w:tc>
        <w:tc>
          <w:tcPr>
            <w:tcW w:w="7230" w:type="dxa"/>
            <w:gridSpan w:val="2"/>
          </w:tcPr>
          <w:p w:rsidR="005921D4" w:rsidRPr="0051393A" w:rsidRDefault="00C84DAF" w:rsidP="00D55E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Детская художественная литература: </w:t>
            </w:r>
            <w:r w:rsidR="005921D4" w:rsidRPr="0051393A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», «Муха-Цокотуха», «Айболит»;</w:t>
            </w:r>
            <w:r w:rsidR="005921D4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«Золотая рыбка»; Ш. Перро «Красная шапочка</w:t>
            </w:r>
            <w:r w:rsidR="00417DC3" w:rsidRPr="005139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5921D4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DAF" w:rsidRPr="0051393A" w:rsidRDefault="005921D4" w:rsidP="00D55E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Стихи: 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«Стихи детям»; </w:t>
            </w:r>
            <w:r w:rsidR="003A14FA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Сергей Михалков «Дядя </w:t>
            </w:r>
            <w:proofErr w:type="gramStart"/>
            <w:r w:rsidR="003A14FA" w:rsidRPr="0051393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3A14FA" w:rsidRPr="0051393A">
              <w:rPr>
                <w:rFonts w:ascii="Times New Roman" w:hAnsi="Times New Roman" w:cs="Times New Roman"/>
                <w:sz w:val="24"/>
                <w:szCs w:val="24"/>
              </w:rPr>
              <w:t>ѐпа – милиционер»; С. Маршак «Багаж».</w:t>
            </w:r>
            <w:r w:rsidR="003A14FA" w:rsidRPr="0051393A">
              <w:rPr>
                <w:sz w:val="24"/>
                <w:szCs w:val="24"/>
              </w:rPr>
              <w:t xml:space="preserve"> 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DC3" w:rsidRPr="0051393A" w:rsidRDefault="005921D4" w:rsidP="00417D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Сказки: </w:t>
            </w:r>
            <w:proofErr w:type="gramStart"/>
            <w:r w:rsidR="00236A7E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«Сестрица </w:t>
            </w:r>
            <w:proofErr w:type="spellStart"/>
            <w:r w:rsidR="00236A7E" w:rsidRPr="0051393A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="00236A7E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Иванушка», обр. А. Н. Толстого; «</w:t>
            </w:r>
            <w:proofErr w:type="spellStart"/>
            <w:r w:rsidR="00236A7E" w:rsidRPr="0051393A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="00236A7E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», «Зимовье зверей»,  «Петушок и бобовое зернышко», </w:t>
            </w:r>
            <w:r w:rsidR="00417DC3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«Три медведя», «Маша и медведь», «Крылатый, мохнатый, да масленый», «Крошечка – </w:t>
            </w:r>
            <w:proofErr w:type="spellStart"/>
            <w:r w:rsidR="00417DC3" w:rsidRPr="0051393A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="00417DC3" w:rsidRPr="0051393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A50C84" w:rsidRPr="0051393A" w:rsidRDefault="00417DC3" w:rsidP="00417DC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Литература познавательного характера: «Морские животные», «Ночные животные», «Жизнь в джунглях», «Пресмыкающиеся».</w:t>
            </w:r>
            <w:r w:rsidR="00236A7E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6272" w:rsidRPr="0051393A" w:rsidTr="004C00F5">
        <w:tc>
          <w:tcPr>
            <w:tcW w:w="10740" w:type="dxa"/>
            <w:gridSpan w:val="3"/>
          </w:tcPr>
          <w:p w:rsidR="00B66272" w:rsidRPr="0051393A" w:rsidRDefault="00B66272" w:rsidP="00B662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A50C84" w:rsidRPr="0051393A" w:rsidTr="004C00F5">
        <w:tc>
          <w:tcPr>
            <w:tcW w:w="3510" w:type="dxa"/>
          </w:tcPr>
          <w:p w:rsidR="00A50C84" w:rsidRPr="0051393A" w:rsidRDefault="000016F1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Центр творчества</w:t>
            </w:r>
          </w:p>
        </w:tc>
        <w:tc>
          <w:tcPr>
            <w:tcW w:w="7230" w:type="dxa"/>
            <w:gridSpan w:val="2"/>
          </w:tcPr>
          <w:p w:rsidR="00A50C84" w:rsidRPr="0051393A" w:rsidRDefault="000016F1" w:rsidP="000016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ознакомлению с искусством, предметы искусства (матрешки, дымковские игрушки, 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игрушки), материалы и оборудование для детской изобразительной деятельности, краски, штампы, стаканчики – непроливайки, цветные карандаши, восковые карандаши, салфетки, пластилин, доски для лепки, 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/и «Собери картинку», 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/и «Собери узор», трафареты, альбомные листы, раскраски, цветные бумага и картон, альбом для рисования, кисти, 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тампончики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Альбом «Декоративно – прикладное искусство»</w:t>
            </w:r>
            <w:r w:rsidR="00C6240A" w:rsidRPr="0051393A">
              <w:rPr>
                <w:rFonts w:ascii="Times New Roman" w:hAnsi="Times New Roman" w:cs="Times New Roman"/>
                <w:sz w:val="24"/>
                <w:szCs w:val="24"/>
              </w:rPr>
              <w:t>. Трафареты «Листья деревьев», «Волшебный лес».</w:t>
            </w:r>
          </w:p>
        </w:tc>
      </w:tr>
      <w:tr w:rsidR="00A50C84" w:rsidRPr="0051393A" w:rsidTr="004C00F5">
        <w:tc>
          <w:tcPr>
            <w:tcW w:w="3510" w:type="dxa"/>
          </w:tcPr>
          <w:p w:rsidR="00A50C84" w:rsidRPr="0051393A" w:rsidRDefault="005C7238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</w:tc>
        <w:tc>
          <w:tcPr>
            <w:tcW w:w="7230" w:type="dxa"/>
            <w:gridSpan w:val="2"/>
          </w:tcPr>
          <w:p w:rsidR="00A50C84" w:rsidRPr="0051393A" w:rsidRDefault="005C7238" w:rsidP="008C47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Конструктор типа «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», пластмассовый конструктор «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» (в контейнере), крупный деревянный строительный конструктор, крупный пластмассовый строительный конструктор, </w:t>
            </w:r>
            <w:r w:rsidR="008C475F" w:rsidRPr="0051393A"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 в контейнерах.</w:t>
            </w:r>
          </w:p>
        </w:tc>
      </w:tr>
      <w:tr w:rsidR="005C7238" w:rsidRPr="0051393A" w:rsidTr="004C00F5">
        <w:tc>
          <w:tcPr>
            <w:tcW w:w="3510" w:type="dxa"/>
          </w:tcPr>
          <w:p w:rsidR="005C7238" w:rsidRPr="0051393A" w:rsidRDefault="005C7238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Центр музыки</w:t>
            </w:r>
          </w:p>
        </w:tc>
        <w:tc>
          <w:tcPr>
            <w:tcW w:w="7230" w:type="dxa"/>
            <w:gridSpan w:val="2"/>
          </w:tcPr>
          <w:p w:rsidR="005C7238" w:rsidRPr="0051393A" w:rsidRDefault="005C7238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Барабан, папка с фотографиями детских композиторов, музыкальная игрушка «Паровозик», гитара, гармошка, дидактический кубик «Музыкальные инструменты», колокольчики, шарманка, нетрадиционные музыкальные инструменты: 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кубики-шумелки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, деревянный молоточек, металлофон, бубны, микрофон. </w:t>
            </w:r>
            <w:proofErr w:type="gramEnd"/>
          </w:p>
        </w:tc>
      </w:tr>
      <w:tr w:rsidR="005C7238" w:rsidRPr="0051393A" w:rsidTr="004C00F5">
        <w:tc>
          <w:tcPr>
            <w:tcW w:w="3510" w:type="dxa"/>
          </w:tcPr>
          <w:p w:rsidR="005C7238" w:rsidRPr="0051393A" w:rsidRDefault="005843AC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Центр театрализации</w:t>
            </w:r>
          </w:p>
        </w:tc>
        <w:tc>
          <w:tcPr>
            <w:tcW w:w="7230" w:type="dxa"/>
            <w:gridSpan w:val="2"/>
          </w:tcPr>
          <w:p w:rsidR="005C7238" w:rsidRPr="0051393A" w:rsidRDefault="005843AC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персонажи: </w:t>
            </w:r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«Дед», «Бабка», «Петрушка», </w:t>
            </w:r>
            <w:r w:rsidR="00A83352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«Репка», 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декорации к сказкам: домик, деревья, различные виды театра: пальчиковый, настольн</w:t>
            </w:r>
            <w:r w:rsidR="00A83352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ый, </w:t>
            </w:r>
            <w:proofErr w:type="spellStart"/>
            <w:r w:rsidR="00A83352" w:rsidRPr="0051393A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="00A83352"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набор масок сказочных персонажей.</w:t>
            </w:r>
            <w:proofErr w:type="gramEnd"/>
          </w:p>
        </w:tc>
      </w:tr>
      <w:tr w:rsidR="005C7238" w:rsidRPr="0051393A" w:rsidTr="004C00F5">
        <w:tc>
          <w:tcPr>
            <w:tcW w:w="3510" w:type="dxa"/>
          </w:tcPr>
          <w:p w:rsidR="005C7238" w:rsidRPr="0051393A" w:rsidRDefault="005843AC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7230" w:type="dxa"/>
            <w:gridSpan w:val="2"/>
          </w:tcPr>
          <w:p w:rsidR="005C7238" w:rsidRPr="0051393A" w:rsidRDefault="005843AC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(одевания на себя): шапочки, накидки, юбки, перчатки, варежки. </w:t>
            </w:r>
          </w:p>
        </w:tc>
      </w:tr>
      <w:tr w:rsidR="005843AC" w:rsidRPr="0051393A" w:rsidTr="004C00F5">
        <w:tc>
          <w:tcPr>
            <w:tcW w:w="10740" w:type="dxa"/>
            <w:gridSpan w:val="3"/>
          </w:tcPr>
          <w:p w:rsidR="005843AC" w:rsidRPr="0051393A" w:rsidRDefault="005843AC" w:rsidP="005843A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5C7238" w:rsidRPr="0051393A" w:rsidTr="004C00F5">
        <w:tc>
          <w:tcPr>
            <w:tcW w:w="3510" w:type="dxa"/>
          </w:tcPr>
          <w:p w:rsidR="005C7238" w:rsidRPr="0051393A" w:rsidRDefault="005843AC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Центр двигательной активности</w:t>
            </w:r>
          </w:p>
        </w:tc>
        <w:tc>
          <w:tcPr>
            <w:tcW w:w="7230" w:type="dxa"/>
            <w:gridSpan w:val="2"/>
          </w:tcPr>
          <w:p w:rsidR="005C7238" w:rsidRPr="0051393A" w:rsidRDefault="005843AC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пособие «Гимнастика для глаз», «Точечный массаж для детей»; подвесная корзина: кегли, мячи малые резиновые, мячи малые пластмассовые, гантели пластмассовые; ленточки цветные, 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«Зайчики»; кегли в подставке; 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«Жираф»; султанчики; флажки; мешочки с песком для метания; атрибуты для подвижных игр: листочки; платочки; рули пластмассовые; кубик дидактический «Спортивные принадлежности»; мячи средние;</w:t>
            </w:r>
            <w:proofErr w:type="gram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мячи средние массажные; кубики пластмассовые цветные; массажные дорожки; 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для ног</w:t>
            </w:r>
            <w:r w:rsidR="00A83352" w:rsidRPr="00513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238" w:rsidRPr="0051393A" w:rsidTr="004C00F5">
        <w:tc>
          <w:tcPr>
            <w:tcW w:w="3510" w:type="dxa"/>
          </w:tcPr>
          <w:p w:rsidR="005C7238" w:rsidRPr="0051393A" w:rsidRDefault="005843AC" w:rsidP="005F0C2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Центр здоровья</w:t>
            </w:r>
          </w:p>
        </w:tc>
        <w:tc>
          <w:tcPr>
            <w:tcW w:w="7230" w:type="dxa"/>
            <w:gridSpan w:val="2"/>
          </w:tcPr>
          <w:p w:rsidR="005C7238" w:rsidRPr="0051393A" w:rsidRDefault="004C00F5" w:rsidP="00A8335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  <w:r w:rsidR="00A83352" w:rsidRPr="0051393A">
              <w:rPr>
                <w:rFonts w:ascii="Times New Roman" w:hAnsi="Times New Roman" w:cs="Times New Roman"/>
                <w:sz w:val="24"/>
                <w:szCs w:val="24"/>
              </w:rPr>
              <w:t>: «Правила безопасного поведения»,</w:t>
            </w:r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здоровья в картинках», «Советы Бобра </w:t>
            </w:r>
            <w:proofErr w:type="spellStart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>Суперзуба</w:t>
            </w:r>
            <w:proofErr w:type="spellEnd"/>
            <w:r w:rsidRPr="0051393A">
              <w:rPr>
                <w:rFonts w:ascii="Times New Roman" w:hAnsi="Times New Roman" w:cs="Times New Roman"/>
                <w:sz w:val="24"/>
                <w:szCs w:val="24"/>
              </w:rPr>
              <w:t xml:space="preserve">», «Что такое вирус гриппа?» </w:t>
            </w:r>
          </w:p>
        </w:tc>
      </w:tr>
    </w:tbl>
    <w:p w:rsidR="005F0C28" w:rsidRPr="005F0C28" w:rsidRDefault="005F0C28" w:rsidP="004C00F5">
      <w:pPr>
        <w:ind w:left="-709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5F0C28" w:rsidRPr="005F0C28" w:rsidSect="004C00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C28"/>
    <w:rsid w:val="000016F1"/>
    <w:rsid w:val="00052E94"/>
    <w:rsid w:val="000D4016"/>
    <w:rsid w:val="00132855"/>
    <w:rsid w:val="0018796C"/>
    <w:rsid w:val="00195EB0"/>
    <w:rsid w:val="001B7E88"/>
    <w:rsid w:val="00215EED"/>
    <w:rsid w:val="0023539C"/>
    <w:rsid w:val="00236A7E"/>
    <w:rsid w:val="0025567B"/>
    <w:rsid w:val="00270752"/>
    <w:rsid w:val="002D18DE"/>
    <w:rsid w:val="002E5805"/>
    <w:rsid w:val="00334B38"/>
    <w:rsid w:val="00351823"/>
    <w:rsid w:val="003A14FA"/>
    <w:rsid w:val="003C1FC5"/>
    <w:rsid w:val="003D7868"/>
    <w:rsid w:val="00417DC3"/>
    <w:rsid w:val="004B691F"/>
    <w:rsid w:val="004C00F5"/>
    <w:rsid w:val="0051393A"/>
    <w:rsid w:val="005843AC"/>
    <w:rsid w:val="005921D4"/>
    <w:rsid w:val="005C7238"/>
    <w:rsid w:val="005F0C28"/>
    <w:rsid w:val="006066D0"/>
    <w:rsid w:val="0075150A"/>
    <w:rsid w:val="00755BA1"/>
    <w:rsid w:val="007B44E5"/>
    <w:rsid w:val="0081177C"/>
    <w:rsid w:val="00830C48"/>
    <w:rsid w:val="008755D1"/>
    <w:rsid w:val="008831A1"/>
    <w:rsid w:val="008C475F"/>
    <w:rsid w:val="008E3468"/>
    <w:rsid w:val="00910597"/>
    <w:rsid w:val="00943359"/>
    <w:rsid w:val="00947292"/>
    <w:rsid w:val="0097380B"/>
    <w:rsid w:val="00982823"/>
    <w:rsid w:val="009C14B7"/>
    <w:rsid w:val="00A50C84"/>
    <w:rsid w:val="00A83352"/>
    <w:rsid w:val="00B3744C"/>
    <w:rsid w:val="00B63C62"/>
    <w:rsid w:val="00B66272"/>
    <w:rsid w:val="00BA6A41"/>
    <w:rsid w:val="00BE4DCE"/>
    <w:rsid w:val="00C6240A"/>
    <w:rsid w:val="00C76BA2"/>
    <w:rsid w:val="00C84DAF"/>
    <w:rsid w:val="00CA3E1E"/>
    <w:rsid w:val="00CF11FD"/>
    <w:rsid w:val="00D55E37"/>
    <w:rsid w:val="00D94D3C"/>
    <w:rsid w:val="00DB1730"/>
    <w:rsid w:val="00DF3FC4"/>
    <w:rsid w:val="00E623DD"/>
    <w:rsid w:val="00E72660"/>
    <w:rsid w:val="00EB1D9A"/>
    <w:rsid w:val="00F00F76"/>
    <w:rsid w:val="00F10D73"/>
    <w:rsid w:val="00F11589"/>
    <w:rsid w:val="00F503D9"/>
    <w:rsid w:val="00F64AC1"/>
    <w:rsid w:val="00F71A12"/>
    <w:rsid w:val="00F85A2E"/>
    <w:rsid w:val="00FE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11</cp:lastModifiedBy>
  <cp:revision>22</cp:revision>
  <dcterms:created xsi:type="dcterms:W3CDTF">2020-08-21T07:24:00Z</dcterms:created>
  <dcterms:modified xsi:type="dcterms:W3CDTF">2024-10-03T07:07:00Z</dcterms:modified>
</cp:coreProperties>
</file>